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3188"/>
      </w:tblGrid>
      <w:tr w:rsidR="00297452" w14:paraId="110BACFF" w14:textId="77777777" w:rsidTr="00B93E1C">
        <w:tc>
          <w:tcPr>
            <w:tcW w:w="1980" w:type="dxa"/>
          </w:tcPr>
          <w:p w14:paraId="38707319" w14:textId="3A30B4B8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02DCBC0F" wp14:editId="69273003">
                  <wp:extent cx="1062555" cy="108000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28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5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8" w:type="dxa"/>
          </w:tcPr>
          <w:p w14:paraId="4CFC53B5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724277D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Lịch họp 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háng 9</w:t>
            </w: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năm 2018</w:t>
            </w:r>
          </w:p>
        </w:tc>
      </w:tr>
    </w:tbl>
    <w:p w14:paraId="07F86A2A" w14:textId="77777777" w:rsidR="00297452" w:rsidRDefault="00297452" w:rsidP="002974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2102"/>
        <w:gridCol w:w="866"/>
        <w:gridCol w:w="6487"/>
        <w:gridCol w:w="2091"/>
        <w:gridCol w:w="1397"/>
        <w:gridCol w:w="2509"/>
      </w:tblGrid>
      <w:tr w:rsidR="00297452" w:rsidRPr="006371E8" w14:paraId="383AB20B" w14:textId="77777777" w:rsidTr="00B93E1C">
        <w:tc>
          <w:tcPr>
            <w:tcW w:w="2102" w:type="dxa"/>
          </w:tcPr>
          <w:p w14:paraId="600D7139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Thứ/ngày</w:t>
            </w:r>
          </w:p>
        </w:tc>
        <w:tc>
          <w:tcPr>
            <w:tcW w:w="866" w:type="dxa"/>
          </w:tcPr>
          <w:p w14:paraId="7EBD78BC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6487" w:type="dxa"/>
          </w:tcPr>
          <w:p w14:paraId="45CDCD1E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091" w:type="dxa"/>
          </w:tcPr>
          <w:p w14:paraId="0342C574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Thành viên</w:t>
            </w:r>
          </w:p>
        </w:tc>
        <w:tc>
          <w:tcPr>
            <w:tcW w:w="1397" w:type="dxa"/>
          </w:tcPr>
          <w:p w14:paraId="339DA68B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2509" w:type="dxa"/>
          </w:tcPr>
          <w:p w14:paraId="420AED34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NCT</w:t>
            </w:r>
          </w:p>
        </w:tc>
      </w:tr>
      <w:tr w:rsidR="00297452" w14:paraId="563E0D60" w14:textId="77777777" w:rsidTr="00B93E1C">
        <w:tc>
          <w:tcPr>
            <w:tcW w:w="2102" w:type="dxa"/>
            <w:vMerge w:val="restart"/>
          </w:tcPr>
          <w:p w14:paraId="3ECD14C8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6</w:t>
            </w:r>
          </w:p>
          <w:p w14:paraId="5CA30CC1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21/9/2018</w:t>
            </w:r>
          </w:p>
        </w:tc>
        <w:tc>
          <w:tcPr>
            <w:tcW w:w="866" w:type="dxa"/>
          </w:tcPr>
          <w:p w14:paraId="762D289E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13h00</w:t>
            </w:r>
          </w:p>
        </w:tc>
        <w:tc>
          <w:tcPr>
            <w:tcW w:w="6487" w:type="dxa"/>
          </w:tcPr>
          <w:p w14:paraId="3D7C33CE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thường vụ công đoàn làm việc với Ban tài chính</w:t>
            </w:r>
          </w:p>
        </w:tc>
        <w:tc>
          <w:tcPr>
            <w:tcW w:w="2091" w:type="dxa"/>
          </w:tcPr>
          <w:p w14:paraId="60DC29CB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TV;</w:t>
            </w:r>
          </w:p>
          <w:p w14:paraId="793C4748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tài chính</w:t>
            </w:r>
          </w:p>
        </w:tc>
        <w:tc>
          <w:tcPr>
            <w:tcW w:w="1397" w:type="dxa"/>
          </w:tcPr>
          <w:p w14:paraId="18877CA3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VP</w:t>
            </w:r>
          </w:p>
          <w:p w14:paraId="20C526D9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509" w:type="dxa"/>
          </w:tcPr>
          <w:p w14:paraId="46701E0F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Ô. Nguyễn Đình Hân</w:t>
            </w:r>
          </w:p>
        </w:tc>
      </w:tr>
      <w:tr w:rsidR="00297452" w14:paraId="0B1B432A" w14:textId="77777777" w:rsidTr="00B93E1C">
        <w:tc>
          <w:tcPr>
            <w:tcW w:w="2102" w:type="dxa"/>
            <w:vMerge/>
          </w:tcPr>
          <w:p w14:paraId="2593F33E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37E7636C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14h00</w:t>
            </w:r>
          </w:p>
        </w:tc>
        <w:tc>
          <w:tcPr>
            <w:tcW w:w="6487" w:type="dxa"/>
          </w:tcPr>
          <w:p w14:paraId="42DDEE2A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Đánh giá một số hoạt động triển khai tháng 7, 8;</w:t>
            </w:r>
          </w:p>
          <w:p w14:paraId="5706A97B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Triển khai hoạt động tập huấn cán bộ công đoàn năm 2018;</w:t>
            </w:r>
          </w:p>
          <w:p w14:paraId="35A0C6ED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Triển khai hoạt động trang website công đoàn;</w:t>
            </w:r>
          </w:p>
          <w:p w14:paraId="73FC3382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Hội nghị giao ban khối thi đua các trường ĐH-CĐ tỉnh Hưng Yên</w:t>
            </w:r>
          </w:p>
          <w:p w14:paraId="2D50F205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Công tác tài chính: (Ban tài chính thực hiện theo đúng nhiệm vụ đã phân công, hỗ trợ các Ban triển khai hoạt động hiệu quả);</w:t>
            </w:r>
          </w:p>
          <w:p w14:paraId="156183F5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Công tác phát triển Đảng (CĐBP-TTĐT&amp;THCK, CK)</w:t>
            </w:r>
          </w:p>
        </w:tc>
        <w:tc>
          <w:tcPr>
            <w:tcW w:w="2091" w:type="dxa"/>
          </w:tcPr>
          <w:p w14:paraId="5910152F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BCH;</w:t>
            </w:r>
          </w:p>
          <w:p w14:paraId="59099B57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Chủ tịch CĐBP</w:t>
            </w:r>
          </w:p>
        </w:tc>
        <w:tc>
          <w:tcPr>
            <w:tcW w:w="1397" w:type="dxa"/>
          </w:tcPr>
          <w:p w14:paraId="60994EB1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HTr Gác 2</w:t>
            </w:r>
          </w:p>
        </w:tc>
        <w:tc>
          <w:tcPr>
            <w:tcW w:w="2509" w:type="dxa"/>
          </w:tcPr>
          <w:p w14:paraId="746CC054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Ô. Nguyễn Đình Hân</w:t>
            </w:r>
          </w:p>
        </w:tc>
      </w:tr>
    </w:tbl>
    <w:p w14:paraId="2FEC646C" w14:textId="77777777" w:rsidR="00297452" w:rsidRDefault="00297452" w:rsidP="002974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D545A0" w14:textId="7D98A2C2" w:rsidR="00297452" w:rsidRDefault="00297452" w:rsidP="00297452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17A8D">
        <w:rPr>
          <w:rFonts w:ascii="Times New Roman" w:hAnsi="Times New Roman" w:cs="Times New Roman"/>
          <w:b/>
          <w:sz w:val="26"/>
          <w:szCs w:val="26"/>
        </w:rPr>
        <w:t>Văn phòng công đoàn</w:t>
      </w:r>
      <w:bookmarkStart w:id="0" w:name="_GoBack"/>
      <w:bookmarkEnd w:id="0"/>
    </w:p>
    <w:sectPr w:rsidR="00297452" w:rsidSect="006371E8">
      <w:pgSz w:w="16840" w:h="11900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0309"/>
    <w:multiLevelType w:val="hybridMultilevel"/>
    <w:tmpl w:val="00C4DC1E"/>
    <w:lvl w:ilvl="0" w:tplc="98FC83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5AEC"/>
    <w:multiLevelType w:val="hybridMultilevel"/>
    <w:tmpl w:val="1C3A3052"/>
    <w:lvl w:ilvl="0" w:tplc="FB6CE5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B4DAC"/>
    <w:multiLevelType w:val="hybridMultilevel"/>
    <w:tmpl w:val="54EC5D66"/>
    <w:lvl w:ilvl="0" w:tplc="F0408A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E8"/>
    <w:rsid w:val="0010599F"/>
    <w:rsid w:val="00217A8D"/>
    <w:rsid w:val="00297452"/>
    <w:rsid w:val="00355648"/>
    <w:rsid w:val="006371E8"/>
    <w:rsid w:val="00657CE5"/>
    <w:rsid w:val="007B5815"/>
    <w:rsid w:val="007C37D7"/>
    <w:rsid w:val="00876745"/>
    <w:rsid w:val="00895F78"/>
    <w:rsid w:val="0092060D"/>
    <w:rsid w:val="00A60E38"/>
    <w:rsid w:val="00AA44F3"/>
    <w:rsid w:val="00AE73FA"/>
    <w:rsid w:val="00B26868"/>
    <w:rsid w:val="00D209F2"/>
    <w:rsid w:val="00DF64EA"/>
    <w:rsid w:val="00EA1EDC"/>
    <w:rsid w:val="00F5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0E91"/>
  <w15:chartTrackingRefBased/>
  <w15:docId w15:val="{D0E34F82-C5A1-3D45-93CF-0B32F8A9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Tuan Dao</cp:lastModifiedBy>
  <cp:revision>2</cp:revision>
  <dcterms:created xsi:type="dcterms:W3CDTF">2018-11-13T16:02:00Z</dcterms:created>
  <dcterms:modified xsi:type="dcterms:W3CDTF">2018-11-13T16:02:00Z</dcterms:modified>
</cp:coreProperties>
</file>